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A461CC">
        <w:rPr>
          <w:rFonts w:ascii="Times New Roman" w:hAnsi="Times New Roman"/>
          <w:b/>
          <w:sz w:val="48"/>
          <w:szCs w:val="48"/>
        </w:rPr>
        <w:t>состоянию  на  10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A461CC">
        <w:rPr>
          <w:rFonts w:ascii="Times New Roman" w:hAnsi="Times New Roman"/>
          <w:b/>
          <w:sz w:val="48"/>
          <w:szCs w:val="48"/>
        </w:rPr>
        <w:t xml:space="preserve"> июл</w:t>
      </w:r>
      <w:r w:rsidR="006F7D72">
        <w:rPr>
          <w:rFonts w:ascii="Times New Roman" w:hAnsi="Times New Roman"/>
          <w:b/>
          <w:sz w:val="48"/>
          <w:szCs w:val="48"/>
        </w:rPr>
        <w:t>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A461CC">
        <w:rPr>
          <w:rFonts w:ascii="Times New Roman" w:hAnsi="Times New Roman"/>
          <w:b/>
          <w:sz w:val="48"/>
          <w:szCs w:val="48"/>
        </w:rPr>
        <w:t>156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A461CC">
        <w:rPr>
          <w:rFonts w:ascii="Times New Roman" w:hAnsi="Times New Roman"/>
          <w:b/>
          <w:sz w:val="48"/>
          <w:szCs w:val="48"/>
        </w:rPr>
        <w:t>32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A461CC">
        <w:rPr>
          <w:rFonts w:ascii="Times New Roman" w:hAnsi="Times New Roman"/>
          <w:b/>
          <w:sz w:val="48"/>
          <w:szCs w:val="48"/>
        </w:rPr>
        <w:t>107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A461CC">
        <w:rPr>
          <w:rFonts w:ascii="Times New Roman" w:hAnsi="Times New Roman"/>
          <w:b/>
          <w:sz w:val="48"/>
          <w:szCs w:val="48"/>
        </w:rPr>
        <w:t>5</w:t>
      </w:r>
      <w:r w:rsidR="00BB07F9">
        <w:rPr>
          <w:rFonts w:ascii="Times New Roman" w:hAnsi="Times New Roman"/>
          <w:b/>
          <w:sz w:val="48"/>
          <w:szCs w:val="48"/>
        </w:rPr>
        <w:t xml:space="preserve"> 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C1877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436C8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67C06"/>
    <w:rsid w:val="006B254C"/>
    <w:rsid w:val="006B7242"/>
    <w:rsid w:val="006C17F2"/>
    <w:rsid w:val="006E38B9"/>
    <w:rsid w:val="006F5230"/>
    <w:rsid w:val="006F73B2"/>
    <w:rsid w:val="006F7D7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514DE"/>
    <w:rsid w:val="008635FF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9A4B97"/>
    <w:rsid w:val="00A2514A"/>
    <w:rsid w:val="00A461CC"/>
    <w:rsid w:val="00AA297E"/>
    <w:rsid w:val="00AB3BB4"/>
    <w:rsid w:val="00AF665E"/>
    <w:rsid w:val="00B05B18"/>
    <w:rsid w:val="00B37F0B"/>
    <w:rsid w:val="00B6682B"/>
    <w:rsid w:val="00B75D31"/>
    <w:rsid w:val="00BB07F9"/>
    <w:rsid w:val="00BD7D63"/>
    <w:rsid w:val="00BF0516"/>
    <w:rsid w:val="00C0504C"/>
    <w:rsid w:val="00C10140"/>
    <w:rsid w:val="00C637B8"/>
    <w:rsid w:val="00C911CF"/>
    <w:rsid w:val="00CB7647"/>
    <w:rsid w:val="00CD7B84"/>
    <w:rsid w:val="00CE01A5"/>
    <w:rsid w:val="00D00803"/>
    <w:rsid w:val="00D13920"/>
    <w:rsid w:val="00D27310"/>
    <w:rsid w:val="00D31618"/>
    <w:rsid w:val="00D81D42"/>
    <w:rsid w:val="00D9442B"/>
    <w:rsid w:val="00DB12EF"/>
    <w:rsid w:val="00DC2921"/>
    <w:rsid w:val="00DD17DE"/>
    <w:rsid w:val="00DD5C47"/>
    <w:rsid w:val="00DF42FF"/>
    <w:rsid w:val="00E73DEC"/>
    <w:rsid w:val="00E84EB8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2026-01-13T12:42:00Z</cp:lastPrinted>
  <dcterms:created xsi:type="dcterms:W3CDTF">2026-07-10T08:56:00Z</dcterms:created>
  <dcterms:modified xsi:type="dcterms:W3CDTF">2026-07-10T08:56:00Z</dcterms:modified>
</cp:coreProperties>
</file>